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ranienbaum" w:cs="Oranienbaum" w:eastAsia="Oranienbaum" w:hAnsi="Oranienbaum"/>
          <w:sz w:val="28"/>
          <w:szCs w:val="28"/>
        </w:rPr>
      </w:pPr>
      <w:r w:rsidDel="00000000" w:rsidR="00000000" w:rsidRPr="00000000">
        <w:rPr>
          <w:rFonts w:ascii="Oranienbaum" w:cs="Oranienbaum" w:eastAsia="Oranienbaum" w:hAnsi="Oranienbaum"/>
          <w:sz w:val="28"/>
          <w:szCs w:val="28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ranienbaum" w:cs="Oranienbaum" w:eastAsia="Oranienbaum" w:hAnsi="Oranienbaum"/>
          <w:sz w:val="28"/>
          <w:szCs w:val="28"/>
        </w:rPr>
      </w:pPr>
      <w:r w:rsidDel="00000000" w:rsidR="00000000" w:rsidRPr="00000000">
        <w:rPr>
          <w:rFonts w:ascii="Oranienbaum" w:cs="Oranienbaum" w:eastAsia="Oranienbaum" w:hAnsi="Oranienbaum"/>
          <w:sz w:val="28"/>
          <w:szCs w:val="28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color w:val="000000"/>
          <w:sz w:val="36"/>
          <w:szCs w:val="36"/>
        </w:rPr>
      </w:pPr>
      <w:bookmarkStart w:colFirst="0" w:colLast="0" w:name="_rg8gyvybnmul" w:id="0"/>
      <w:bookmarkEnd w:id="0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36"/>
          <w:szCs w:val="36"/>
          <w:rtl w:val="0"/>
        </w:rPr>
        <w:t xml:space="preserve">Policy Council Regular Meeting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Oranienbaum" w:cs="Oranienbaum" w:eastAsia="Oranienbaum" w:hAnsi="Oranienbaum"/>
          <w:b w:val="1"/>
          <w:sz w:val="24"/>
          <w:szCs w:val="24"/>
        </w:rPr>
      </w:pPr>
      <w:bookmarkStart w:colFirst="0" w:colLast="0" w:name="_3avs5198p02s" w:id="1"/>
      <w:bookmarkEnd w:id="1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Agenda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0" w:line="240" w:lineRule="auto"/>
        <w:rPr>
          <w:rFonts w:ascii="Oranienbaum" w:cs="Oranienbaum" w:eastAsia="Oranienbaum" w:hAnsi="Oranienbaum"/>
          <w:b w:val="1"/>
          <w:color w:val="000000"/>
          <w:sz w:val="24"/>
          <w:szCs w:val="24"/>
        </w:rPr>
      </w:pPr>
      <w:bookmarkStart w:colFirst="0" w:colLast="0" w:name="_37ey5zvvuf8n" w:id="2"/>
      <w:bookmarkEnd w:id="2"/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Zoom Meeting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</w:t>
        <w:tab/>
        <w:tab/>
        <w:t xml:space="preserve">        </w:t>
        <w:tab/>
        <w:tab/>
      </w:r>
      <w:r w:rsidDel="00000000" w:rsidR="00000000" w:rsidRPr="00000000">
        <w:rPr>
          <w:rFonts w:ascii="Oranienbaum" w:cs="Oranienbaum" w:eastAsia="Oranienbaum" w:hAnsi="Oranienbaum"/>
          <w:b w:val="1"/>
          <w:color w:val="000000"/>
          <w:sz w:val="24"/>
          <w:szCs w:val="24"/>
          <w:rtl w:val="0"/>
        </w:rPr>
        <w:t xml:space="preserve">     </w:t>
        <w:tab/>
        <w:t xml:space="preserve">Wednesday, April 27, 2022</w:t>
      </w:r>
    </w:p>
    <w:p w:rsidR="00000000" w:rsidDel="00000000" w:rsidP="00000000" w:rsidRDefault="00000000" w:rsidRPr="00000000" w14:paraId="00000006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</w:t>
        <w:tab/>
        <w:tab/>
        <w:tab/>
        <w:tab/>
        <w:tab/>
        <w:tab/>
        <w:tab/>
        <w:tab/>
        <w:t xml:space="preserve">6:00-8:00 PM </w:t>
      </w:r>
      <w:hyperlink r:id="rId6">
        <w:r w:rsidDel="00000000" w:rsidR="00000000" w:rsidRPr="00000000">
          <w:rPr>
            <w:rFonts w:ascii="Oranienbaum" w:cs="Oranienbaum" w:eastAsia="Oranienbaum" w:hAnsi="Oranienbaum"/>
            <w:b w:val="1"/>
            <w:color w:val="1155cc"/>
            <w:sz w:val="24"/>
            <w:szCs w:val="24"/>
            <w:u w:val="single"/>
            <w:rtl w:val="0"/>
          </w:rPr>
          <w:t xml:space="preserve">https://us02web.zoom.us/j/85604191030?pwd=ak9mWVg2bkdUZGFXUVY5QWFtbEhNUT09</w:t>
        </w:r>
      </w:hyperlink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                                     </w:t>
        <w:tab/>
        <w:tab/>
        <w:tab/>
        <w:tab/>
        <w:tab/>
        <w:t xml:space="preserve">                                          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Roll call taken and quorum established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Public Comment on Agenda Items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Minutes of March 2022 read, corrected and/or approved</w:t>
      </w:r>
    </w:p>
    <w:p w:rsidR="00000000" w:rsidDel="00000000" w:rsidP="00000000" w:rsidRDefault="00000000" w:rsidRPr="00000000" w14:paraId="0000000E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0F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10">
      <w:pPr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Correspondence: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Reports: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Division Report &amp; Program Training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Jessica Gibson- Coach/Mentor</w:t>
      </w:r>
    </w:p>
    <w:p w:rsidR="00000000" w:rsidDel="00000000" w:rsidP="00000000" w:rsidRDefault="00000000" w:rsidRPr="00000000" w14:paraId="00000017">
      <w:pPr>
        <w:ind w:left="990" w:hanging="27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Fiscal and Non-Federal Report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March 2022</w:t>
      </w:r>
    </w:p>
    <w:p w:rsidR="00000000" w:rsidDel="00000000" w:rsidP="00000000" w:rsidRDefault="00000000" w:rsidRPr="00000000" w14:paraId="00000019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Program Service Report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i w:val="1"/>
          <w:sz w:val="24"/>
          <w:szCs w:val="24"/>
          <w:rtl w:val="0"/>
        </w:rPr>
        <w:t xml:space="preserve">(Enrollment, Disabilities, Mental Health, Family, Health/Dental/Nutrition and Prenatal Services)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March 2022</w:t>
      </w:r>
    </w:p>
    <w:p w:rsidR="00000000" w:rsidDel="00000000" w:rsidP="00000000" w:rsidRDefault="00000000" w:rsidRPr="00000000" w14:paraId="0000001B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Parent Activity Fund Report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March 2022</w:t>
      </w:r>
    </w:p>
    <w:p w:rsidR="00000000" w:rsidDel="00000000" w:rsidP="00000000" w:rsidRDefault="00000000" w:rsidRPr="00000000" w14:paraId="0000001D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080" w:right="-26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Family Engagement Report:</w:t>
      </w:r>
    </w:p>
    <w:p w:rsidR="00000000" w:rsidDel="00000000" w:rsidP="00000000" w:rsidRDefault="00000000" w:rsidRPr="00000000" w14:paraId="0000001F">
      <w:pPr>
        <w:spacing w:line="240" w:lineRule="auto"/>
        <w:ind w:left="99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990" w:right="-260" w:hanging="27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  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Director’s Report:</w:t>
      </w:r>
    </w:p>
    <w:p w:rsidR="00000000" w:rsidDel="00000000" w:rsidP="00000000" w:rsidRDefault="00000000" w:rsidRPr="00000000" w14:paraId="00000021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Universal Preschool Planning</w:t>
      </w:r>
    </w:p>
    <w:p w:rsidR="00000000" w:rsidDel="00000000" w:rsidP="00000000" w:rsidRDefault="00000000" w:rsidRPr="00000000" w14:paraId="00000022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ab/>
        <w:tab/>
        <w:t xml:space="preserve">2022-23 Program Planning</w:t>
      </w:r>
    </w:p>
    <w:p w:rsidR="00000000" w:rsidDel="00000000" w:rsidP="00000000" w:rsidRDefault="00000000" w:rsidRPr="00000000" w14:paraId="00000023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90" w:right="-260" w:hanging="27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080" w:hanging="360"/>
        <w:rPr>
          <w:rFonts w:ascii="Averia Serif Libre" w:cs="Averia Serif Libre" w:eastAsia="Averia Serif Libre" w:hAnsi="Averia Serif Libre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Board Liaison Pass Down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: Chris Redes</w:t>
      </w:r>
    </w:p>
    <w:p w:rsidR="00000000" w:rsidDel="00000000" w:rsidP="00000000" w:rsidRDefault="00000000" w:rsidRPr="00000000" w14:paraId="00000026">
      <w:pPr>
        <w:spacing w:line="240" w:lineRule="auto"/>
        <w:ind w:right="-2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New Business: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440" w:right="-260" w:hanging="36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Judson" w:cs="Judson" w:eastAsia="Judson" w:hAnsi="Judson"/>
          <w:sz w:val="24"/>
          <w:szCs w:val="24"/>
          <w:rtl w:val="0"/>
        </w:rPr>
        <w:t xml:space="preserve">Ongoing Monitoring Review (OMR) - Policy Council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Approval Packet: Review/Action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ranienbaum" w:cs="Oranienbaum" w:eastAsia="Oranienbaum" w:hAnsi="Oranienbaum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990" w:hanging="270"/>
        <w:rPr>
          <w:rFonts w:ascii="Judson" w:cs="Judson" w:eastAsia="Judson" w:hAnsi="Juds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30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31">
      <w:pPr>
        <w:ind w:left="1710" w:hanging="720"/>
        <w:rPr>
          <w:rFonts w:ascii="Oranienbaum" w:cs="Oranienbaum" w:eastAsia="Oranienbaum" w:hAnsi="Oranienbaum"/>
          <w:sz w:val="24"/>
          <w:szCs w:val="24"/>
          <w:highlight w:val="yellow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710" w:hanging="72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Closed Session: </w:t>
      </w:r>
    </w:p>
    <w:p w:rsidR="00000000" w:rsidDel="00000000" w:rsidP="00000000" w:rsidRDefault="00000000" w:rsidRPr="00000000" w14:paraId="00000036">
      <w:pPr>
        <w:ind w:left="1260" w:hanging="36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a.    Personnel Committee  recommendations for employment: (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standing agenda item</w:t>
      </w: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, confidential personnel information is handed out and discussed at each PC meeting in closed session) - </w:t>
      </w: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information item:</w:t>
      </w:r>
    </w:p>
    <w:p w:rsidR="00000000" w:rsidDel="00000000" w:rsidP="00000000" w:rsidRDefault="00000000" w:rsidRPr="00000000" w14:paraId="00000037">
      <w:pPr>
        <w:ind w:left="1260" w:hanging="360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2160" w:hanging="36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Teacher Aide - Chapman A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216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Kitchen and Safety Aide - Chapman B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2160" w:hanging="360"/>
        <w:rPr>
          <w:rFonts w:ascii="Oranienbaum" w:cs="Oranienbaum" w:eastAsia="Oranienbaum" w:hAnsi="Oranienbaum"/>
          <w:sz w:val="24"/>
          <w:szCs w:val="24"/>
          <w:u w:val="none"/>
        </w:rPr>
      </w:pPr>
      <w:r w:rsidDel="00000000" w:rsidR="00000000" w:rsidRPr="00000000">
        <w:rPr>
          <w:rFonts w:ascii="Oranienbaum" w:cs="Oranienbaum" w:eastAsia="Oranienbaum" w:hAnsi="Oranienbaum"/>
          <w:sz w:val="24"/>
          <w:szCs w:val="24"/>
          <w:rtl w:val="0"/>
        </w:rPr>
        <w:t xml:space="preserve">Teacher/Director - HC Preschool - Side B</w:t>
      </w:r>
    </w:p>
    <w:p w:rsidR="00000000" w:rsidDel="00000000" w:rsidP="00000000" w:rsidRDefault="00000000" w:rsidRPr="00000000" w14:paraId="0000003B">
      <w:pPr>
        <w:ind w:left="2160" w:firstLine="0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Open Session (outcome of closed session):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Schedule Next Meeting: Wednesday, May 25, 2022, 6:00-8:00 p.m.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Oranienbaum" w:cs="Oranienbaum" w:eastAsia="Oranienbaum" w:hAnsi="Oranienba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Unscheduled Non-Action Matters and Public Comment:</w:t>
      </w:r>
    </w:p>
    <w:p w:rsidR="00000000" w:rsidDel="00000000" w:rsidP="00000000" w:rsidRDefault="00000000" w:rsidRPr="00000000" w14:paraId="00000041">
      <w:pPr>
        <w:rPr>
          <w:rFonts w:ascii="Oranienbaum" w:cs="Oranienbaum" w:eastAsia="Oranienbaum" w:hAnsi="Oranienbau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Oranienbaum" w:cs="Oranienbaum" w:eastAsia="Oranienbaum" w:hAnsi="Oranienbaum"/>
          <w:b w:val="1"/>
          <w:sz w:val="24"/>
          <w:szCs w:val="24"/>
          <w:rtl w:val="0"/>
        </w:rPr>
        <w:t xml:space="preserve">Meeting Adjourned: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ranienbaum">
    <w:embedRegular w:fontKey="{00000000-0000-0000-0000-000000000000}" r:id="rId1" w:subsetted="0"/>
  </w:font>
  <w:font w:name="Averia Serif Libr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Judson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rFonts w:ascii="Oranienbaum" w:cs="Oranienbaum" w:eastAsia="Oranienbaum" w:hAnsi="Oranienbaum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5604191030?pwd=ak9mWVg2bkdUZGFXUVY5QWFtbEhN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anienbaum-regular.ttf"/><Relationship Id="rId2" Type="http://schemas.openxmlformats.org/officeDocument/2006/relationships/font" Target="fonts/AveriaSerifLibre-regular.ttf"/><Relationship Id="rId3" Type="http://schemas.openxmlformats.org/officeDocument/2006/relationships/font" Target="fonts/AveriaSerifLibre-bold.ttf"/><Relationship Id="rId4" Type="http://schemas.openxmlformats.org/officeDocument/2006/relationships/font" Target="fonts/AveriaSerifLibre-italic.ttf"/><Relationship Id="rId5" Type="http://schemas.openxmlformats.org/officeDocument/2006/relationships/font" Target="fonts/AveriaSerifLibre-boldItalic.ttf"/><Relationship Id="rId6" Type="http://schemas.openxmlformats.org/officeDocument/2006/relationships/font" Target="fonts/Judson-regular.ttf"/><Relationship Id="rId7" Type="http://schemas.openxmlformats.org/officeDocument/2006/relationships/font" Target="fonts/Judson-bold.ttf"/><Relationship Id="rId8" Type="http://schemas.openxmlformats.org/officeDocument/2006/relationships/font" Target="fonts/Judson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