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sz w:val="24"/>
          <w:szCs w:val="24"/>
          <w:rtl w:val="0"/>
        </w:rPr>
        <w:t xml:space="preserve">Glenn County Office of Education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sz w:val="24"/>
          <w:szCs w:val="24"/>
          <w:rtl w:val="0"/>
        </w:rPr>
        <w:t xml:space="preserve">Department of Child and Family Services</w:t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spacing w:before="0" w:line="240" w:lineRule="auto"/>
        <w:jc w:val="center"/>
        <w:rPr>
          <w:rFonts w:ascii="Marmelad" w:cs="Marmelad" w:eastAsia="Marmelad" w:hAnsi="Marmelad"/>
          <w:b w:val="1"/>
          <w:color w:val="000000"/>
        </w:rPr>
      </w:pPr>
      <w:bookmarkStart w:colFirst="0" w:colLast="0" w:name="_rg8gyvybnmul" w:id="0"/>
      <w:bookmarkEnd w:id="0"/>
      <w:r w:rsidDel="00000000" w:rsidR="00000000" w:rsidRPr="00000000">
        <w:rPr>
          <w:rFonts w:ascii="Marmelad" w:cs="Marmelad" w:eastAsia="Marmelad" w:hAnsi="Marmelad"/>
          <w:b w:val="1"/>
          <w:color w:val="000000"/>
          <w:rtl w:val="0"/>
        </w:rPr>
        <w:t xml:space="preserve">Policy Council Regular Meeting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spacing w:before="0" w:line="240" w:lineRule="auto"/>
        <w:jc w:val="center"/>
        <w:rPr>
          <w:rFonts w:ascii="Marmelad" w:cs="Marmelad" w:eastAsia="Marmelad" w:hAnsi="Marmelad"/>
          <w:b w:val="1"/>
          <w:color w:val="000000"/>
          <w:sz w:val="24"/>
          <w:szCs w:val="24"/>
        </w:rPr>
      </w:pPr>
      <w:bookmarkStart w:colFirst="0" w:colLast="0" w:name="_3avs5198p02s" w:id="1"/>
      <w:bookmarkEnd w:id="1"/>
      <w:r w:rsidDel="00000000" w:rsidR="00000000" w:rsidRPr="00000000">
        <w:rPr>
          <w:rFonts w:ascii="Marmelad" w:cs="Marmelad" w:eastAsia="Marmelad" w:hAnsi="Marmelad"/>
          <w:b w:val="1"/>
          <w:color w:val="000000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5">
      <w:pPr>
        <w:jc w:val="center"/>
        <w:rPr>
          <w:rFonts w:ascii="Marmelad" w:cs="Marmelad" w:eastAsia="Marmelad" w:hAnsi="Marmelad"/>
        </w:rPr>
      </w:pPr>
      <w:r w:rsidDel="00000000" w:rsidR="00000000" w:rsidRPr="00000000">
        <w:rPr>
          <w:rFonts w:ascii="Marmelad" w:cs="Marmelad" w:eastAsia="Marmelad" w:hAnsi="Marmelad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rFonts w:ascii="Bree Serif" w:cs="Bree Serif" w:eastAsia="Bree Serif" w:hAnsi="Bree Serif"/>
          <w:b w:val="1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24"/>
          <w:szCs w:val="24"/>
          <w:rtl w:val="0"/>
        </w:rPr>
        <w:t xml:space="preserve">Virtual Meeting</w:t>
        <w:tab/>
        <w:tab/>
        <w:tab/>
        <w:t xml:space="preserve">                                                Wednesday, January 26, 2022</w:t>
      </w:r>
    </w:p>
    <w:p w:rsidR="00000000" w:rsidDel="00000000" w:rsidP="00000000" w:rsidRDefault="00000000" w:rsidRPr="00000000" w14:paraId="00000007">
      <w:pPr>
        <w:rPr>
          <w:rFonts w:ascii="Bree Serif" w:cs="Bree Serif" w:eastAsia="Bree Serif" w:hAnsi="Bree Serif"/>
          <w:sz w:val="24"/>
          <w:szCs w:val="24"/>
        </w:rPr>
      </w:pPr>
      <w:r w:rsidDel="00000000" w:rsidR="00000000" w:rsidRPr="00000000">
        <w:rPr>
          <w:rFonts w:ascii="Bree Serif" w:cs="Bree Serif" w:eastAsia="Bree Serif" w:hAnsi="Bree Serif"/>
          <w:sz w:val="24"/>
          <w:szCs w:val="24"/>
          <w:rtl w:val="0"/>
        </w:rPr>
        <w:t xml:space="preserve">Zoom:</w:t>
        <w:tab/>
        <w:tab/>
        <w:tab/>
        <w:t xml:space="preserve">         </w:t>
        <w:tab/>
        <w:tab/>
        <w:tab/>
        <w:tab/>
        <w:tab/>
        <w:tab/>
        <w:t xml:space="preserve">   6:00 to 8:00 p.m.</w:t>
      </w:r>
    </w:p>
    <w:p w:rsidR="00000000" w:rsidDel="00000000" w:rsidP="00000000" w:rsidRDefault="00000000" w:rsidRPr="00000000" w14:paraId="00000008">
      <w:pPr>
        <w:rPr>
          <w:rFonts w:ascii="Marmelad" w:cs="Marmelad" w:eastAsia="Marmelad" w:hAnsi="Marmelad"/>
          <w:b w:val="1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9">
      <w:pPr>
        <w:rPr>
          <w:rFonts w:ascii="Marmelad" w:cs="Marmelad" w:eastAsia="Marmelad" w:hAnsi="Marmelad"/>
          <w:b w:val="1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b w:val="1"/>
          <w:sz w:val="24"/>
          <w:szCs w:val="24"/>
          <w:rtl w:val="0"/>
        </w:rPr>
        <w:t xml:space="preserve">                                                                                                         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b w:val="1"/>
          <w:sz w:val="24"/>
          <w:szCs w:val="24"/>
          <w:rtl w:val="0"/>
        </w:rPr>
        <w:t xml:space="preserve">Call meeting to order</w:t>
      </w:r>
    </w:p>
    <w:p w:rsidR="00000000" w:rsidDel="00000000" w:rsidP="00000000" w:rsidRDefault="00000000" w:rsidRPr="00000000" w14:paraId="0000000B">
      <w:pPr>
        <w:rPr>
          <w:rFonts w:ascii="Marmelad" w:cs="Marmelad" w:eastAsia="Marmelad" w:hAnsi="Marmela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b w:val="1"/>
          <w:sz w:val="24"/>
          <w:szCs w:val="24"/>
          <w:rtl w:val="0"/>
        </w:rPr>
        <w:t xml:space="preserve">Roll call taken and quorum established</w:t>
      </w:r>
    </w:p>
    <w:p w:rsidR="00000000" w:rsidDel="00000000" w:rsidP="00000000" w:rsidRDefault="00000000" w:rsidRPr="00000000" w14:paraId="0000000D">
      <w:pPr>
        <w:rPr>
          <w:rFonts w:ascii="Marmelad" w:cs="Marmelad" w:eastAsia="Marmelad" w:hAnsi="Marmela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b w:val="1"/>
          <w:sz w:val="24"/>
          <w:szCs w:val="24"/>
          <w:rtl w:val="0"/>
        </w:rPr>
        <w:t xml:space="preserve">Public Comment on Agenda Items</w:t>
      </w:r>
    </w:p>
    <w:p w:rsidR="00000000" w:rsidDel="00000000" w:rsidP="00000000" w:rsidRDefault="00000000" w:rsidRPr="00000000" w14:paraId="0000000F">
      <w:pPr>
        <w:rPr>
          <w:rFonts w:ascii="Marmelad" w:cs="Marmelad" w:eastAsia="Marmelad" w:hAnsi="Marmela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b w:val="1"/>
          <w:sz w:val="24"/>
          <w:szCs w:val="24"/>
          <w:rtl w:val="0"/>
        </w:rPr>
        <w:t xml:space="preserve">Minutes of November 2021 read, corrected and/or approved</w:t>
      </w:r>
    </w:p>
    <w:p w:rsidR="00000000" w:rsidDel="00000000" w:rsidP="00000000" w:rsidRDefault="00000000" w:rsidRPr="00000000" w14:paraId="00000011">
      <w:pPr>
        <w:ind w:left="720" w:firstLine="0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sz w:val="24"/>
          <w:szCs w:val="24"/>
          <w:rtl w:val="0"/>
        </w:rPr>
        <w:t xml:space="preserve">Matter:</w:t>
      </w:r>
    </w:p>
    <w:p w:rsidR="00000000" w:rsidDel="00000000" w:rsidP="00000000" w:rsidRDefault="00000000" w:rsidRPr="00000000" w14:paraId="00000012">
      <w:pPr>
        <w:ind w:left="720" w:firstLine="0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sz w:val="24"/>
          <w:szCs w:val="24"/>
          <w:rtl w:val="0"/>
        </w:rPr>
        <w:t xml:space="preserve">Motion/Second:</w:t>
      </w:r>
    </w:p>
    <w:p w:rsidR="00000000" w:rsidDel="00000000" w:rsidP="00000000" w:rsidRDefault="00000000" w:rsidRPr="00000000" w14:paraId="00000013">
      <w:pPr>
        <w:ind w:left="720" w:firstLine="0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sz w:val="24"/>
          <w:szCs w:val="24"/>
          <w:rtl w:val="0"/>
        </w:rPr>
        <w:t xml:space="preserve">Vote:</w:t>
      </w:r>
    </w:p>
    <w:p w:rsidR="00000000" w:rsidDel="00000000" w:rsidP="00000000" w:rsidRDefault="00000000" w:rsidRPr="00000000" w14:paraId="00000014">
      <w:pPr>
        <w:ind w:left="720" w:firstLine="0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b w:val="1"/>
          <w:sz w:val="24"/>
          <w:szCs w:val="24"/>
          <w:rtl w:val="0"/>
        </w:rPr>
        <w:t xml:space="preserve">Correspondence: </w:t>
      </w:r>
    </w:p>
    <w:p w:rsidR="00000000" w:rsidDel="00000000" w:rsidP="00000000" w:rsidRDefault="00000000" w:rsidRPr="00000000" w14:paraId="00000016">
      <w:pPr>
        <w:rPr>
          <w:rFonts w:ascii="Marmelad" w:cs="Marmelad" w:eastAsia="Marmelad" w:hAnsi="Marmela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b w:val="1"/>
          <w:sz w:val="24"/>
          <w:szCs w:val="24"/>
          <w:rtl w:val="0"/>
        </w:rPr>
        <w:t xml:space="preserve">Reports: 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line="360" w:lineRule="auto"/>
        <w:ind w:left="1440" w:hanging="360"/>
        <w:rPr>
          <w:rFonts w:ascii="Arima Madurai" w:cs="Arima Madurai" w:eastAsia="Arima Madurai" w:hAnsi="Arima Madurai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b w:val="1"/>
          <w:sz w:val="24"/>
          <w:szCs w:val="24"/>
          <w:rtl w:val="0"/>
        </w:rPr>
        <w:t xml:space="preserve">Division Report &amp; Program Training</w:t>
      </w:r>
      <w:r w:rsidDel="00000000" w:rsidR="00000000" w:rsidRPr="00000000">
        <w:rPr>
          <w:rFonts w:ascii="Marmelad" w:cs="Marmelad" w:eastAsia="Marmelad" w:hAnsi="Marmelad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Marmelad" w:cs="Marmelad" w:eastAsia="Marmelad" w:hAnsi="Marmelad"/>
          <w:rtl w:val="0"/>
        </w:rPr>
        <w:t xml:space="preserve"> </w:t>
      </w:r>
      <w:r w:rsidDel="00000000" w:rsidR="00000000" w:rsidRPr="00000000">
        <w:rPr>
          <w:rFonts w:ascii="Marmelad" w:cs="Marmelad" w:eastAsia="Marmelad" w:hAnsi="Marmelad"/>
          <w:sz w:val="24"/>
          <w:szCs w:val="24"/>
          <w:rtl w:val="0"/>
        </w:rPr>
        <w:t xml:space="preserve">Kelsey Adkins, Associate of Mental Health and Brenda Aguilar, Program Supervisor: Social and Emotional Supports and Curriculum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line="360" w:lineRule="auto"/>
        <w:ind w:left="1440" w:hanging="360"/>
        <w:rPr>
          <w:rFonts w:ascii="Arima Madurai" w:cs="Arima Madurai" w:eastAsia="Arima Madurai" w:hAnsi="Arima Madurai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b w:val="1"/>
          <w:sz w:val="24"/>
          <w:szCs w:val="24"/>
          <w:rtl w:val="0"/>
        </w:rPr>
        <w:t xml:space="preserve">Fiscal and Non-Federal Report</w:t>
      </w:r>
      <w:r w:rsidDel="00000000" w:rsidR="00000000" w:rsidRPr="00000000">
        <w:rPr>
          <w:rFonts w:ascii="Marmelad" w:cs="Marmelad" w:eastAsia="Marmelad" w:hAnsi="Marmelad"/>
          <w:sz w:val="24"/>
          <w:szCs w:val="24"/>
          <w:rtl w:val="0"/>
        </w:rPr>
        <w:t xml:space="preserve">: December, 2021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line="360" w:lineRule="auto"/>
        <w:ind w:left="1440" w:hanging="360"/>
        <w:rPr>
          <w:rFonts w:ascii="Arima Madurai" w:cs="Arima Madurai" w:eastAsia="Arima Madurai" w:hAnsi="Arima Madurai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b w:val="1"/>
          <w:sz w:val="24"/>
          <w:szCs w:val="24"/>
          <w:rtl w:val="0"/>
        </w:rPr>
        <w:t xml:space="preserve">Program Service Report</w:t>
      </w:r>
      <w:r w:rsidDel="00000000" w:rsidR="00000000" w:rsidRPr="00000000">
        <w:rPr>
          <w:rFonts w:ascii="Marmelad" w:cs="Marmelad" w:eastAsia="Marmelad" w:hAnsi="Marmela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rmelad" w:cs="Marmelad" w:eastAsia="Marmelad" w:hAnsi="Marmelad"/>
          <w:i w:val="1"/>
          <w:sz w:val="24"/>
          <w:szCs w:val="24"/>
          <w:rtl w:val="0"/>
        </w:rPr>
        <w:t xml:space="preserve">(Enrollment, Disabilities, Mental Health, Family, Health/Dental/Nutrition and Prenatal Services)</w:t>
      </w:r>
      <w:r w:rsidDel="00000000" w:rsidR="00000000" w:rsidRPr="00000000">
        <w:rPr>
          <w:rFonts w:ascii="Marmelad" w:cs="Marmelad" w:eastAsia="Marmelad" w:hAnsi="Marmelad"/>
          <w:sz w:val="24"/>
          <w:szCs w:val="24"/>
          <w:rtl w:val="0"/>
        </w:rPr>
        <w:t xml:space="preserve">: December, 2021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line="360" w:lineRule="auto"/>
        <w:ind w:left="1440" w:hanging="360"/>
        <w:rPr>
          <w:rFonts w:ascii="Arima Madurai" w:cs="Arima Madurai" w:eastAsia="Arima Madurai" w:hAnsi="Arima Madurai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b w:val="1"/>
          <w:sz w:val="24"/>
          <w:szCs w:val="24"/>
          <w:rtl w:val="0"/>
        </w:rPr>
        <w:t xml:space="preserve">Parent Activity Fund Report</w:t>
      </w:r>
      <w:r w:rsidDel="00000000" w:rsidR="00000000" w:rsidRPr="00000000">
        <w:rPr>
          <w:rFonts w:ascii="Marmelad" w:cs="Marmelad" w:eastAsia="Marmelad" w:hAnsi="Marmelad"/>
          <w:sz w:val="24"/>
          <w:szCs w:val="24"/>
          <w:rtl w:val="0"/>
        </w:rPr>
        <w:t xml:space="preserve">: October - December, 2021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line="360" w:lineRule="auto"/>
        <w:ind w:left="1440" w:right="-260" w:hanging="360"/>
        <w:rPr>
          <w:rFonts w:ascii="Old Standard TT" w:cs="Old Standard TT" w:eastAsia="Old Standard TT" w:hAnsi="Old Standard TT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b w:val="1"/>
          <w:sz w:val="24"/>
          <w:szCs w:val="24"/>
          <w:rtl w:val="0"/>
        </w:rPr>
        <w:t xml:space="preserve">Family Engagement Report:</w:t>
      </w:r>
      <w:r w:rsidDel="00000000" w:rsidR="00000000" w:rsidRPr="00000000">
        <w:rPr>
          <w:rFonts w:ascii="Marmelad" w:cs="Marmelad" w:eastAsia="Marmelad" w:hAnsi="Marmela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line="360" w:lineRule="auto"/>
        <w:ind w:left="1440" w:hanging="360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b w:val="1"/>
          <w:sz w:val="24"/>
          <w:szCs w:val="24"/>
          <w:rtl w:val="0"/>
        </w:rPr>
        <w:t xml:space="preserve">Director’s Report: 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spacing w:line="360" w:lineRule="auto"/>
        <w:ind w:left="2160" w:hanging="360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sz w:val="24"/>
          <w:szCs w:val="24"/>
          <w:rtl w:val="0"/>
        </w:rPr>
        <w:t xml:space="preserve">Impacts of COVID on CaFS Programs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spacing w:line="360" w:lineRule="auto"/>
        <w:ind w:left="2160" w:hanging="360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sz w:val="24"/>
          <w:szCs w:val="24"/>
          <w:rtl w:val="0"/>
        </w:rPr>
        <w:t xml:space="preserve">Revisions to the Head Start Program Performance Standards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b w:val="1"/>
          <w:sz w:val="24"/>
          <w:szCs w:val="24"/>
          <w:rtl w:val="0"/>
        </w:rPr>
        <w:t xml:space="preserve">New Business:</w:t>
      </w:r>
    </w:p>
    <w:p w:rsidR="00000000" w:rsidDel="00000000" w:rsidP="00000000" w:rsidRDefault="00000000" w:rsidRPr="00000000" w14:paraId="00000021">
      <w:pPr>
        <w:rPr>
          <w:rFonts w:ascii="Marmelad" w:cs="Marmelad" w:eastAsia="Marmelad" w:hAnsi="Marmela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rmelad" w:cs="Marmelad" w:eastAsia="Marmelad" w:hAnsi="Marmelad"/>
          <w:b w:val="1"/>
          <w:sz w:val="24"/>
          <w:szCs w:val="24"/>
          <w:rtl w:val="0"/>
        </w:rPr>
        <w:t xml:space="preserve">Approval Packet: Review/Action items: 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sz w:val="24"/>
          <w:szCs w:val="24"/>
          <w:rtl w:val="0"/>
        </w:rPr>
        <w:t xml:space="preserve">2021-2022 Policy Council Election of Officers (tabled from 11/2021)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sz w:val="24"/>
          <w:szCs w:val="24"/>
          <w:rtl w:val="0"/>
        </w:rPr>
        <w:t xml:space="preserve">Chairperson</w:t>
        <w:tab/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2160" w:hanging="360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sz w:val="24"/>
          <w:szCs w:val="24"/>
          <w:rtl w:val="0"/>
        </w:rPr>
        <w:t xml:space="preserve">Vice-Chairperson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sz w:val="24"/>
          <w:szCs w:val="24"/>
          <w:rtl w:val="0"/>
        </w:rPr>
        <w:t xml:space="preserve">Attendance Clerk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2160" w:hanging="360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sz w:val="24"/>
          <w:szCs w:val="24"/>
          <w:rtl w:val="0"/>
        </w:rPr>
        <w:t xml:space="preserve">Recorder</w:t>
      </w:r>
    </w:p>
    <w:p w:rsidR="00000000" w:rsidDel="00000000" w:rsidP="00000000" w:rsidRDefault="00000000" w:rsidRPr="00000000" w14:paraId="00000028">
      <w:pPr>
        <w:ind w:left="720" w:firstLine="360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firstLine="360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sz w:val="24"/>
          <w:szCs w:val="24"/>
          <w:rtl w:val="0"/>
        </w:rPr>
        <w:t xml:space="preserve">b)  Behavior Management Plan and Overview Procedures</w:t>
      </w:r>
    </w:p>
    <w:p w:rsidR="00000000" w:rsidDel="00000000" w:rsidP="00000000" w:rsidRDefault="00000000" w:rsidRPr="00000000" w14:paraId="0000002A">
      <w:pPr>
        <w:ind w:left="720" w:firstLine="360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720" w:firstLine="0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sz w:val="24"/>
          <w:szCs w:val="24"/>
          <w:rtl w:val="0"/>
        </w:rPr>
        <w:t xml:space="preserve">     c) </w:t>
        <w:tab/>
        <w:t xml:space="preserve">Disabilities Service Plan</w:t>
      </w:r>
    </w:p>
    <w:p w:rsidR="00000000" w:rsidDel="00000000" w:rsidP="00000000" w:rsidRDefault="00000000" w:rsidRPr="00000000" w14:paraId="0000002C">
      <w:pPr>
        <w:ind w:left="720" w:firstLine="0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sz w:val="24"/>
          <w:szCs w:val="24"/>
          <w:rtl w:val="0"/>
        </w:rPr>
        <w:tab/>
        <w:t xml:space="preserve">   </w:t>
      </w:r>
    </w:p>
    <w:p w:rsidR="00000000" w:rsidDel="00000000" w:rsidP="00000000" w:rsidRDefault="00000000" w:rsidRPr="00000000" w14:paraId="0000002D">
      <w:pPr>
        <w:ind w:left="720" w:firstLine="0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sz w:val="24"/>
          <w:szCs w:val="24"/>
          <w:rtl w:val="0"/>
        </w:rPr>
        <w:t xml:space="preserve">     d)</w:t>
        <w:tab/>
        <w:t xml:space="preserve">COVID-19 Mandatory Vaccination Policy</w:t>
      </w:r>
    </w:p>
    <w:p w:rsidR="00000000" w:rsidDel="00000000" w:rsidP="00000000" w:rsidRDefault="00000000" w:rsidRPr="00000000" w14:paraId="0000002E">
      <w:pPr>
        <w:ind w:left="720" w:firstLine="0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20" w:firstLine="0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sz w:val="24"/>
          <w:szCs w:val="24"/>
          <w:rtl w:val="0"/>
        </w:rPr>
        <w:t xml:space="preserve">     e) 2020-2021 Annual Report</w:t>
      </w:r>
    </w:p>
    <w:p w:rsidR="00000000" w:rsidDel="00000000" w:rsidP="00000000" w:rsidRDefault="00000000" w:rsidRPr="00000000" w14:paraId="00000030">
      <w:pPr>
        <w:ind w:left="720" w:firstLine="0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720" w:firstLine="0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sz w:val="24"/>
          <w:szCs w:val="24"/>
          <w:rtl w:val="0"/>
        </w:rPr>
        <w:t xml:space="preserve">     f) Policy Council Parent Representative Chapman B Shyla Perez</w:t>
      </w:r>
    </w:p>
    <w:p w:rsidR="00000000" w:rsidDel="00000000" w:rsidP="00000000" w:rsidRDefault="00000000" w:rsidRPr="00000000" w14:paraId="00000032">
      <w:pPr>
        <w:ind w:left="720" w:firstLine="0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b w:val="1"/>
          <w:sz w:val="24"/>
          <w:szCs w:val="24"/>
          <w:rtl w:val="0"/>
        </w:rPr>
        <w:t xml:space="preserve">Old Business: </w:t>
      </w:r>
    </w:p>
    <w:p w:rsidR="00000000" w:rsidDel="00000000" w:rsidP="00000000" w:rsidRDefault="00000000" w:rsidRPr="00000000" w14:paraId="00000034">
      <w:pPr>
        <w:rPr>
          <w:rFonts w:ascii="Marmelad" w:cs="Marmelad" w:eastAsia="Marmelad" w:hAnsi="Marmela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b w:val="1"/>
          <w:sz w:val="24"/>
          <w:szCs w:val="24"/>
          <w:rtl w:val="0"/>
        </w:rPr>
        <w:t xml:space="preserve"> Closed Session: </w:t>
      </w:r>
    </w:p>
    <w:p w:rsidR="00000000" w:rsidDel="00000000" w:rsidP="00000000" w:rsidRDefault="00000000" w:rsidRPr="00000000" w14:paraId="00000036">
      <w:pPr>
        <w:ind w:left="1170" w:hanging="360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b w:val="1"/>
          <w:sz w:val="24"/>
          <w:szCs w:val="24"/>
          <w:rtl w:val="0"/>
        </w:rPr>
        <w:t xml:space="preserve">     10.1</w:t>
      </w:r>
      <w:r w:rsidDel="00000000" w:rsidR="00000000" w:rsidRPr="00000000">
        <w:rPr>
          <w:rFonts w:ascii="Marmelad" w:cs="Marmelad" w:eastAsia="Marmelad" w:hAnsi="Marmelad"/>
          <w:sz w:val="24"/>
          <w:szCs w:val="24"/>
          <w:rtl w:val="0"/>
        </w:rPr>
        <w:t xml:space="preserve">  Personnel Committee Employment Report: (</w:t>
      </w:r>
      <w:r w:rsidDel="00000000" w:rsidR="00000000" w:rsidRPr="00000000">
        <w:rPr>
          <w:rFonts w:ascii="Marmelad" w:cs="Marmelad" w:eastAsia="Marmelad" w:hAnsi="Marmelad"/>
          <w:b w:val="1"/>
          <w:sz w:val="24"/>
          <w:szCs w:val="24"/>
          <w:rtl w:val="0"/>
        </w:rPr>
        <w:t xml:space="preserve">standing agenda item</w:t>
      </w:r>
      <w:r w:rsidDel="00000000" w:rsidR="00000000" w:rsidRPr="00000000">
        <w:rPr>
          <w:rFonts w:ascii="Marmelad" w:cs="Marmelad" w:eastAsia="Marmelad" w:hAnsi="Marmelad"/>
          <w:sz w:val="24"/>
          <w:szCs w:val="24"/>
          <w:rtl w:val="0"/>
        </w:rPr>
        <w:t xml:space="preserve">, confidential personnel information is handed out and discussed at each PC meeting in closed session) </w:t>
      </w:r>
    </w:p>
    <w:p w:rsidR="00000000" w:rsidDel="00000000" w:rsidP="00000000" w:rsidRDefault="00000000" w:rsidRPr="00000000" w14:paraId="00000037">
      <w:pPr>
        <w:ind w:left="1170" w:hanging="360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1170" w:hanging="360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sz w:val="24"/>
          <w:szCs w:val="24"/>
          <w:rtl w:val="0"/>
        </w:rPr>
        <w:tab/>
        <w:t xml:space="preserve">10.1 (a) Primary Care Teacher                </w:t>
      </w:r>
    </w:p>
    <w:p w:rsidR="00000000" w:rsidDel="00000000" w:rsidP="00000000" w:rsidRDefault="00000000" w:rsidRPr="00000000" w14:paraId="00000039">
      <w:pPr>
        <w:ind w:left="1170" w:hanging="360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720" w:firstLine="0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b w:val="1"/>
          <w:sz w:val="24"/>
          <w:szCs w:val="24"/>
          <w:rtl w:val="0"/>
        </w:rPr>
        <w:t xml:space="preserve"> Open Session (outcome of closed session):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b w:val="1"/>
          <w:sz w:val="24"/>
          <w:szCs w:val="24"/>
          <w:rtl w:val="0"/>
        </w:rPr>
        <w:t xml:space="preserve"> Schedule Next Meeting: February 23, 2022 Location TBD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b w:val="1"/>
          <w:sz w:val="24"/>
          <w:szCs w:val="24"/>
          <w:rtl w:val="0"/>
        </w:rPr>
        <w:t xml:space="preserve"> Unscheduled Non-Action Matters and Public Comment: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rFonts w:ascii="Marmelad" w:cs="Marmelad" w:eastAsia="Marmelad" w:hAnsi="Marmelad"/>
          <w:sz w:val="24"/>
          <w:szCs w:val="24"/>
        </w:rPr>
      </w:pPr>
      <w:r w:rsidDel="00000000" w:rsidR="00000000" w:rsidRPr="00000000">
        <w:rPr>
          <w:rFonts w:ascii="Marmelad" w:cs="Marmelad" w:eastAsia="Marmelad" w:hAnsi="Marmelad"/>
          <w:b w:val="1"/>
          <w:sz w:val="24"/>
          <w:szCs w:val="24"/>
          <w:rtl w:val="0"/>
        </w:rPr>
        <w:t xml:space="preserve"> Meeting Adjourned: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ma Madurai">
    <w:embedRegular w:fontKey="{00000000-0000-0000-0000-000000000000}" r:id="rId1" w:subsetted="0"/>
    <w:embedBold w:fontKey="{00000000-0000-0000-0000-000000000000}" r:id="rId2" w:subsetted="0"/>
  </w:font>
  <w:font w:name="Marmelad">
    <w:embedRegular w:fontKey="{00000000-0000-0000-0000-000000000000}" r:id="rId3" w:subsetted="0"/>
  </w:font>
  <w:font w:name="Old Standard TT">
    <w:embedRegular w:fontKey="{00000000-0000-0000-0000-000000000000}" r:id="rId4" w:subsetted="0"/>
    <w:embedBold w:fontKey="{00000000-0000-0000-0000-000000000000}" r:id="rId5" w:subsetted="0"/>
    <w:embedItalic w:fontKey="{00000000-0000-0000-0000-000000000000}" r:id="rId6" w:subsetted="0"/>
  </w:font>
  <w:font w:name="Bree Serif">
    <w:embedRegular w:fontKey="{00000000-0000-0000-0000-000000000000}" r:id="rId7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aMadurai-regular.ttf"/><Relationship Id="rId2" Type="http://schemas.openxmlformats.org/officeDocument/2006/relationships/font" Target="fonts/ArimaMadurai-bold.ttf"/><Relationship Id="rId3" Type="http://schemas.openxmlformats.org/officeDocument/2006/relationships/font" Target="fonts/Marmelad-regular.ttf"/><Relationship Id="rId4" Type="http://schemas.openxmlformats.org/officeDocument/2006/relationships/font" Target="fonts/OldStandardTT-regular.ttf"/><Relationship Id="rId5" Type="http://schemas.openxmlformats.org/officeDocument/2006/relationships/font" Target="fonts/OldStandardTT-bold.ttf"/><Relationship Id="rId6" Type="http://schemas.openxmlformats.org/officeDocument/2006/relationships/font" Target="fonts/OldStandardTT-italic.ttf"/><Relationship Id="rId7" Type="http://schemas.openxmlformats.org/officeDocument/2006/relationships/font" Target="fonts/BreeSerif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